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B413A1" w:rsidR="00152A13" w:rsidRPr="00856508" w:rsidRDefault="0034799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F261801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47993">
              <w:rPr>
                <w:rFonts w:ascii="Tahoma" w:hAnsi="Tahoma" w:cs="Tahoma"/>
              </w:rPr>
              <w:t>Denisse Alejandra Lara Gaona</w:t>
            </w:r>
            <w:r w:rsidR="004D3883">
              <w:rPr>
                <w:rFonts w:ascii="Tahoma" w:hAnsi="Tahoma" w:cs="Tahoma"/>
              </w:rPr>
              <w:t xml:space="preserve">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73DDD4B4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4799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 y Bachillerato</w:t>
            </w:r>
          </w:p>
          <w:p w14:paraId="4446D51D" w14:textId="58EE5E50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4799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3 años y 3 años </w:t>
            </w:r>
          </w:p>
          <w:p w14:paraId="14852317" w14:textId="63419D13" w:rsidR="00972B7A" w:rsidRDefault="000C47D0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4799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Juan Antonio de la Fuente y Cetis #48</w:t>
            </w:r>
          </w:p>
          <w:p w14:paraId="39E3BB28" w14:textId="77777777" w:rsidR="00347993" w:rsidRDefault="00347993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37341ED4" w14:textId="0B78D1D3" w:rsidR="00347993" w:rsidRPr="00347993" w:rsidRDefault="00347993" w:rsidP="00347993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Bachillerato</w:t>
            </w:r>
          </w:p>
          <w:p w14:paraId="658F7D23" w14:textId="28FF8486" w:rsidR="00347993" w:rsidRDefault="00347993" w:rsidP="00347993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3 años </w:t>
            </w:r>
          </w:p>
          <w:p w14:paraId="547C14BB" w14:textId="54D735D5" w:rsidR="00347993" w:rsidRDefault="00347993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Cetis #48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12688D69" w14:textId="097ACD79" w:rsidR="00D72CF0" w:rsidRPr="00D72CF0" w:rsidRDefault="00D72CF0" w:rsidP="00D72CF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2C9B4D69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 w:rsidR="0010650B">
              <w:rPr>
                <w:rFonts w:ascii="Tahoma" w:hAnsi="Tahoma" w:cs="Tahoma"/>
              </w:rPr>
              <w:t xml:space="preserve"> </w:t>
            </w:r>
            <w:r w:rsidR="00347993">
              <w:rPr>
                <w:rFonts w:ascii="Tahoma" w:hAnsi="Tahoma" w:cs="Tahoma"/>
              </w:rPr>
              <w:t xml:space="preserve">Instituto Tesla </w:t>
            </w:r>
          </w:p>
          <w:p w14:paraId="72A2447E" w14:textId="6342D0EF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347993">
              <w:rPr>
                <w:rFonts w:ascii="Tahoma" w:hAnsi="Tahoma" w:cs="Tahoma"/>
              </w:rPr>
              <w:t>11 meses</w:t>
            </w:r>
          </w:p>
          <w:p w14:paraId="562A8DF5" w14:textId="42480764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347993">
              <w:rPr>
                <w:rFonts w:ascii="Tahoma" w:hAnsi="Tahoma" w:cs="Tahoma"/>
              </w:rPr>
              <w:t xml:space="preserve"> Encargada de grupo</w:t>
            </w:r>
          </w:p>
          <w:p w14:paraId="09F05F26" w14:textId="11CD71A6" w:rsidR="00EC008B" w:rsidRPr="00AA1544" w:rsidRDefault="00EC008B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2C7FA" w14:textId="77777777" w:rsidR="00AF23EC" w:rsidRDefault="00AF23EC" w:rsidP="00527FC7">
      <w:pPr>
        <w:spacing w:after="0" w:line="240" w:lineRule="auto"/>
      </w:pPr>
      <w:r>
        <w:separator/>
      </w:r>
    </w:p>
  </w:endnote>
  <w:endnote w:type="continuationSeparator" w:id="0">
    <w:p w14:paraId="2B64062C" w14:textId="77777777" w:rsidR="00AF23EC" w:rsidRDefault="00AF23E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07839" w14:textId="77777777" w:rsidR="00AF23EC" w:rsidRDefault="00AF23EC" w:rsidP="00527FC7">
      <w:pPr>
        <w:spacing w:after="0" w:line="240" w:lineRule="auto"/>
      </w:pPr>
      <w:r>
        <w:separator/>
      </w:r>
    </w:p>
  </w:footnote>
  <w:footnote w:type="continuationSeparator" w:id="0">
    <w:p w14:paraId="0E5F3138" w14:textId="77777777" w:rsidR="00AF23EC" w:rsidRDefault="00AF23E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47993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014CD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23EC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3965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2024-05-28T22:09:00Z</dcterms:created>
  <dcterms:modified xsi:type="dcterms:W3CDTF">2024-05-28T22:09:00Z</dcterms:modified>
</cp:coreProperties>
</file>